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401" w:rsidRDefault="003D2401"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32678A">
        <w:rPr>
          <w:rFonts w:eastAsia="宋体" w:hint="eastAsia"/>
          <w:i/>
          <w:sz w:val="28"/>
          <w:lang w:eastAsia="zh-CN"/>
        </w:rPr>
        <w:t>4404</w:t>
      </w:r>
    </w:p>
    <w:p w:rsidR="003A1C33" w:rsidRPr="00F76B76" w:rsidRDefault="00343B5B" w:rsidP="003D2401">
      <w:pPr>
        <w:pBdr>
          <w:bottom w:val="single" w:sz="6" w:space="0" w:color="auto"/>
        </w:pBdr>
        <w:tabs>
          <w:tab w:val="right" w:pos="9638"/>
        </w:tabs>
        <w:rPr>
          <w:rFonts w:ascii="Arial" w:hAnsi="Arial" w:cs="Arial"/>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S2-2102659</w:t>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ins w:id="10" w:author="Huawei" w:date="2021-05-25T16:20:00Z">
        <w:r w:rsidR="00D012BF">
          <w:rPr>
            <w:rFonts w:ascii="Arial" w:hAnsi="Arial" w:cs="Arial"/>
            <w:b/>
            <w:lang w:eastAsia="zh-CN"/>
          </w:rPr>
          <w:t>, Samsung, Intel</w:t>
        </w:r>
      </w:ins>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w:t>
      </w:r>
      <w:proofErr w:type="spellStart"/>
      <w:r>
        <w:rPr>
          <w:rFonts w:hint="eastAsia"/>
          <w:lang w:eastAsia="zh-CN"/>
        </w:rPr>
        <w:t>QoS</w:t>
      </w:r>
      <w:proofErr w:type="spellEnd"/>
      <w:r>
        <w:rPr>
          <w:rFonts w:hint="eastAsia"/>
          <w:lang w:eastAsia="zh-CN"/>
        </w:rPr>
        <w:t xml:space="preserve"> monitoring information exposure, which can make the association </w:t>
      </w:r>
      <w:r>
        <w:rPr>
          <w:lang w:eastAsia="zh-CN"/>
        </w:rPr>
        <w:t>between</w:t>
      </w:r>
      <w:r>
        <w:rPr>
          <w:rFonts w:hint="eastAsia"/>
          <w:lang w:eastAsia="zh-CN"/>
        </w:rPr>
        <w:t xml:space="preserve"> local UPF and local NEF more flexibly.</w:t>
      </w:r>
    </w:p>
    <w:p w:rsidR="001B6C19" w:rsidRDefault="001B6C19" w:rsidP="000179E4">
      <w:pPr>
        <w:pStyle w:val="1"/>
        <w:numPr>
          <w:ilvl w:val="0"/>
          <w:numId w:val="17"/>
        </w:num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3"/>
      </w:pPr>
      <w:bookmarkStart w:id="22" w:name="_Toc66367664"/>
      <w:bookmarkStart w:id="23" w:name="_Toc66367727"/>
      <w:bookmarkStart w:id="24" w:name="_Toc66711861"/>
      <w:r>
        <w:t>6</w:t>
      </w:r>
      <w:r w:rsidRPr="004D3578">
        <w:t>.</w:t>
      </w:r>
      <w:r>
        <w:t>4.2</w:t>
      </w:r>
      <w:r w:rsidRPr="004D3578">
        <w:tab/>
      </w:r>
      <w:r>
        <w:t>Network Exposure to Edge Application Server via Local NEF</w:t>
      </w:r>
      <w:bookmarkEnd w:id="22"/>
      <w:bookmarkEnd w:id="23"/>
      <w:bookmarkEnd w:id="24"/>
    </w:p>
    <w:p w:rsidR="00690677" w:rsidRDefault="00690677" w:rsidP="00690677">
      <w:pPr>
        <w:rPr>
          <w:lang w:eastAsia="zh-CN"/>
        </w:rPr>
      </w:pPr>
      <w:r>
        <w:rPr>
          <w:lang w:eastAsia="zh-CN"/>
        </w:rP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w:t>
      </w:r>
      <w:del w:id="25" w:author="Huawei" w:date="2021-05-25T15:53:00Z">
        <w:r w:rsidDel="001004C2">
          <w:rPr>
            <w:lang w:eastAsia="zh-CN"/>
          </w:rPr>
          <w:delText xml:space="preserve">to </w:delText>
        </w:r>
      </w:del>
      <w:ins w:id="26" w:author="Huawei" w:date="2021-05-25T15:53:00Z">
        <w:r w:rsidR="001004C2">
          <w:rPr>
            <w:lang w:eastAsia="zh-CN"/>
          </w:rPr>
          <w:t xml:space="preserve">for </w:t>
        </w:r>
      </w:ins>
      <w:r>
        <w:rPr>
          <w:lang w:eastAsia="zh-CN"/>
        </w:rPr>
        <w:t>the local AF. The local NEF selection by AF is described in TS 23.501 [2] clause 6.2.5.0 and clause 6.3.14.</w:t>
      </w:r>
    </w:p>
    <w:p w:rsidR="00690677" w:rsidRDefault="00690677" w:rsidP="00690677">
      <w:pPr>
        <w:rPr>
          <w:lang w:eastAsia="zh-CN"/>
        </w:rPr>
      </w:pPr>
      <w:r>
        <w:rPr>
          <w:lang w:eastAsia="zh-CN"/>
        </w:rPr>
        <w:t xml:space="preserve">The local AF subscribes the low latency exposure of </w:t>
      </w:r>
      <w:proofErr w:type="spellStart"/>
      <w:r>
        <w:rPr>
          <w:lang w:eastAsia="zh-CN"/>
        </w:rPr>
        <w:t>QoS</w:t>
      </w:r>
      <w:proofErr w:type="spellEnd"/>
      <w:r>
        <w:rPr>
          <w:lang w:eastAsia="zh-CN"/>
        </w:rPr>
        <w:t xml:space="preserve"> Monitoring results </w:t>
      </w:r>
      <w:del w:id="27" w:author="Huawei" w:date="2021-05-25T15:54:00Z">
        <w:r w:rsidDel="001004C2">
          <w:rPr>
            <w:lang w:eastAsia="zh-CN"/>
          </w:rPr>
          <w:delText xml:space="preserve">to </w:delText>
        </w:r>
      </w:del>
      <w:ins w:id="28" w:author="Huawei" w:date="2021-05-25T15:54:00Z">
        <w:r w:rsidR="001004C2">
          <w:rPr>
            <w:lang w:eastAsia="zh-CN"/>
          </w:rPr>
          <w:t xml:space="preserve">from the </w:t>
        </w:r>
      </w:ins>
      <w:r>
        <w:rPr>
          <w:lang w:eastAsia="zh-CN"/>
        </w:rPr>
        <w:t xml:space="preserve">PCF via a local NEF or NEF. If the NEF detects that it is not the most suitable NEF instance to serve the local AF request, it may redirect the AF to a </w:t>
      </w:r>
      <w:del w:id="29" w:author="Huawei" w:date="2021-05-25T15:54:00Z">
        <w:r w:rsidDel="001004C2">
          <w:rPr>
            <w:lang w:eastAsia="zh-CN"/>
          </w:rPr>
          <w:delText>(more)</w:delText>
        </w:r>
      </w:del>
      <w:r>
        <w:rPr>
          <w:lang w:eastAsia="zh-CN"/>
        </w:rPr>
        <w:t xml:space="preserve"> local NEF.</w:t>
      </w:r>
    </w:p>
    <w:p w:rsidR="00690677" w:rsidRDefault="00690677" w:rsidP="00690677">
      <w:pPr>
        <w:pStyle w:val="NO"/>
      </w:pPr>
      <w:r>
        <w:t>NOTE:</w:t>
      </w:r>
      <w:r>
        <w:tab/>
        <w:t>If the notifications need to go via the local NEF, then the local NEF needs to be involved in order to be able to map these notifications to the URI where the AF expects to receive them.</w:t>
      </w:r>
    </w:p>
    <w:p w:rsidR="00690677" w:rsidRDefault="00690677" w:rsidP="00690677">
      <w:pPr>
        <w:rPr>
          <w:lang w:eastAsia="zh-CN"/>
        </w:rPr>
      </w:pPr>
      <w:r>
        <w:rPr>
          <w:lang w:eastAsia="zh-CN"/>
        </w:rPr>
        <w:t xml:space="preserve">The local AF may also subscribe the </w:t>
      </w:r>
      <w:del w:id="30" w:author="Huawei" w:date="2021-05-25T16:00:00Z">
        <w:r w:rsidDel="001004C2">
          <w:rPr>
            <w:lang w:eastAsia="zh-CN"/>
          </w:rPr>
          <w:delText xml:space="preserve">events </w:delText>
        </w:r>
      </w:del>
      <w:ins w:id="31" w:author="Huawei" w:date="2021-05-25T16:00:00Z">
        <w:r w:rsidR="001004C2">
          <w:rPr>
            <w:lang w:eastAsia="zh-CN"/>
          </w:rPr>
          <w:t xml:space="preserve">event exposure service </w:t>
        </w:r>
      </w:ins>
      <w:r>
        <w:rPr>
          <w:lang w:eastAsia="zh-CN"/>
        </w:rPr>
        <w:t>via PCF directly. In this case, reporting is done directly from the UPF to the local AF.</w:t>
      </w:r>
    </w:p>
    <w:p w:rsidR="00690677" w:rsidRDefault="00690677" w:rsidP="00690677">
      <w:pPr>
        <w:rPr>
          <w:lang w:eastAsia="zh-CN"/>
        </w:rPr>
      </w:pPr>
      <w:r>
        <w:rPr>
          <w:lang w:eastAsia="zh-CN"/>
        </w:rPr>
        <w:t xml:space="preserve">Based on the indication of local event notification and operator's policy, the PCF may include an indication of local event notification (including target local NEF </w:t>
      </w:r>
      <w:ins w:id="32" w:author="Huawei" w:date="2021-05-25T16:00:00Z">
        <w:r w:rsidR="001004C2">
          <w:rPr>
            <w:lang w:eastAsia="zh-CN"/>
          </w:rPr>
          <w:t xml:space="preserve">or target local AF </w:t>
        </w:r>
      </w:ins>
      <w:r>
        <w:rPr>
          <w:lang w:eastAsia="zh-CN"/>
        </w:rPr>
        <w:t>address) within the PCC rule that it provides to the SMF.</w:t>
      </w:r>
    </w:p>
    <w:p w:rsidR="00690677" w:rsidRDefault="00690677" w:rsidP="00690677">
      <w:pPr>
        <w:rPr>
          <w:lang w:eastAsia="zh-CN"/>
        </w:rPr>
      </w:pPr>
      <w:r>
        <w:rPr>
          <w:lang w:eastAsia="zh-CN"/>
        </w:rPr>
        <w:t xml:space="preserve">The SMF sends the </w:t>
      </w:r>
      <w:proofErr w:type="spellStart"/>
      <w:r>
        <w:rPr>
          <w:lang w:eastAsia="zh-CN"/>
        </w:rPr>
        <w:t>QoS</w:t>
      </w:r>
      <w:proofErr w:type="spellEnd"/>
      <w:r>
        <w:rPr>
          <w:lang w:eastAsia="zh-CN"/>
        </w:rPr>
        <w:t xml:space="preserve"> monitoring request to the RAN and N4 rules to the L-PSA UPF. N4 rules may indicate the service data flow needs local notification of </w:t>
      </w:r>
      <w:proofErr w:type="spellStart"/>
      <w:r>
        <w:rPr>
          <w:lang w:eastAsia="zh-CN"/>
        </w:rPr>
        <w:t>QoS</w:t>
      </w:r>
      <w:proofErr w:type="spellEnd"/>
      <w:r>
        <w:rPr>
          <w:lang w:eastAsia="zh-CN"/>
        </w:rPr>
        <w:t xml:space="preserve"> Monitoring. When</w:t>
      </w:r>
      <w:ins w:id="33" w:author="Huawei" w:date="2021-05-25T16:00:00Z">
        <w:r w:rsidR="001004C2">
          <w:rPr>
            <w:lang w:eastAsia="zh-CN"/>
          </w:rPr>
          <w:t xml:space="preserve"> </w:t>
        </w:r>
        <w:proofErr w:type="spellStart"/>
        <w:r w:rsidR="001004C2">
          <w:rPr>
            <w:lang w:eastAsia="zh-CN"/>
          </w:rPr>
          <w:t>QoS</w:t>
        </w:r>
        <w:proofErr w:type="spellEnd"/>
        <w:r w:rsidR="001004C2">
          <w:rPr>
            <w:lang w:eastAsia="zh-CN"/>
          </w:rPr>
          <w:t xml:space="preserve"> monitoring of</w:t>
        </w:r>
      </w:ins>
      <w:r>
        <w:rPr>
          <w:lang w:eastAsia="zh-CN"/>
        </w:rPr>
        <w:t xml:space="preserve"> GTP-U Path</w:t>
      </w:r>
      <w:ins w:id="34" w:author="Huawei" w:date="2021-05-25T16:00:00Z">
        <w:r w:rsidR="001004C2">
          <w:rPr>
            <w:lang w:eastAsia="zh-CN"/>
          </w:rPr>
          <w:t>(s)</w:t>
        </w:r>
      </w:ins>
      <w:del w:id="35" w:author="Huawei" w:date="2021-05-25T16:00:00Z">
        <w:r w:rsidDel="001004C2">
          <w:rPr>
            <w:lang w:eastAsia="zh-CN"/>
          </w:rPr>
          <w:delText xml:space="preserve"> monitoring</w:delText>
        </w:r>
      </w:del>
      <w:r>
        <w:rPr>
          <w:lang w:eastAsia="zh-CN"/>
        </w:rPr>
        <w:t xml:space="preserve"> is used </w:t>
      </w:r>
      <w:del w:id="36" w:author="Huawei" w:date="2021-05-25T16:01:00Z">
        <w:r w:rsidDel="001004C2">
          <w:rPr>
            <w:lang w:eastAsia="zh-CN"/>
          </w:rPr>
          <w:delText>for QoS monitoring, that</w:delText>
        </w:r>
      </w:del>
      <w:ins w:id="37" w:author="Huawei" w:date="2021-05-25T16:01:00Z">
        <w:r w:rsidR="001004C2">
          <w:rPr>
            <w:lang w:eastAsia="zh-CN"/>
          </w:rPr>
          <w:t>it</w:t>
        </w:r>
      </w:ins>
      <w:r>
        <w:rPr>
          <w:lang w:eastAsia="zh-CN"/>
        </w:rPr>
        <w:t xml:space="preserve"> is also activated if needed. This is as defined in TS 23.501 [2] clause 5.33.3. </w:t>
      </w:r>
      <w:ins w:id="38" w:author="cmcc-new1" w:date="2021-05-10T20:21:00Z">
        <w:del w:id="39" w:author="Huawei" w:date="2021-05-25T16:27:00Z">
          <w:r w:rsidR="00584ACD" w:rsidRPr="00584ACD" w:rsidDel="003E327E">
            <w:rPr>
              <w:lang w:eastAsia="zh-CN"/>
            </w:rPr>
            <w:delText>The L-PSA UPF may be enhanced to support event exposure service, as defined in TS 23.502 [3]clauses 5.2.x.</w:delText>
          </w:r>
        </w:del>
      </w:ins>
      <w:r>
        <w:rPr>
          <w:lang w:eastAsia="zh-CN"/>
        </w:rPr>
        <w:t xml:space="preserve">When N4 rules indicate the service data flow needs local notification of </w:t>
      </w:r>
      <w:proofErr w:type="spellStart"/>
      <w:r>
        <w:rPr>
          <w:lang w:eastAsia="zh-CN"/>
        </w:rPr>
        <w:t>QoS</w:t>
      </w:r>
      <w:proofErr w:type="spellEnd"/>
      <w:r>
        <w:rPr>
          <w:lang w:eastAsia="zh-CN"/>
        </w:rPr>
        <w:t xml:space="preserve"> Monitoring, upon the detection of the </w:t>
      </w:r>
      <w:proofErr w:type="spellStart"/>
      <w:r>
        <w:rPr>
          <w:lang w:eastAsia="zh-CN"/>
        </w:rPr>
        <w:t>QoS</w:t>
      </w:r>
      <w:proofErr w:type="spellEnd"/>
      <w:r>
        <w:rPr>
          <w:lang w:eastAsia="zh-CN"/>
        </w:rPr>
        <w:t xml:space="preserve"> monitoring event (e.g. when latency threshold of the </w:t>
      </w:r>
      <w:proofErr w:type="spellStart"/>
      <w:r>
        <w:rPr>
          <w:lang w:eastAsia="zh-CN"/>
        </w:rPr>
        <w:t>QoS</w:t>
      </w:r>
      <w:proofErr w:type="spellEnd"/>
      <w:r>
        <w:rPr>
          <w:lang w:eastAsia="zh-CN"/>
        </w:rPr>
        <w:t xml:space="preserve"> flow is reached</w:t>
      </w:r>
      <w:ins w:id="40" w:author="Huawei" w:date="2021-05-25T16:06:00Z">
        <w:r w:rsidR="00BD000E">
          <w:rPr>
            <w:lang w:eastAsia="zh-CN"/>
          </w:rPr>
          <w:t xml:space="preserve"> </w:t>
        </w:r>
      </w:ins>
      <w:ins w:id="41" w:author="Huawei" w:date="2021-05-25T16:05:00Z">
        <w:r w:rsidR="00BD000E">
          <w:rPr>
            <w:lang w:eastAsia="zh-CN"/>
          </w:rPr>
          <w:t>as defined in 23.501 clause 5.33.3</w:t>
        </w:r>
      </w:ins>
      <w:r>
        <w:rPr>
          <w:lang w:eastAsia="zh-CN"/>
        </w:rPr>
        <w:t xml:space="preserve">), the L-PSA UPF </w:t>
      </w:r>
      <w:del w:id="42" w:author="cmcc-new1" w:date="2021-05-10T20:22:00Z">
        <w:r w:rsidDel="00584ACD">
          <w:rPr>
            <w:lang w:eastAsia="zh-CN"/>
          </w:rPr>
          <w:delText xml:space="preserve">sends the notification </w:delText>
        </w:r>
      </w:del>
      <w:ins w:id="43" w:author="cmcc-new1" w:date="2021-05-10T20:22:00Z">
        <w:r w:rsidR="00584ACD" w:rsidRPr="00584ACD">
          <w:rPr>
            <w:lang w:eastAsia="zh-CN"/>
          </w:rPr>
          <w:t xml:space="preserve">notifies </w:t>
        </w:r>
      </w:ins>
      <w:ins w:id="44" w:author="Huawei" w:date="2021-05-25T16:25:00Z">
        <w:r w:rsidR="003E327E">
          <w:rPr>
            <w:lang w:eastAsia="zh-CN"/>
          </w:rPr>
          <w:t xml:space="preserve">the </w:t>
        </w:r>
      </w:ins>
      <w:proofErr w:type="spellStart"/>
      <w:ins w:id="45" w:author="cmcc-new1" w:date="2021-05-10T20:22:00Z">
        <w:r w:rsidR="00584ACD" w:rsidRPr="00584ACD">
          <w:rPr>
            <w:lang w:eastAsia="zh-CN"/>
          </w:rPr>
          <w:t>QoS</w:t>
        </w:r>
        <w:proofErr w:type="spellEnd"/>
        <w:r w:rsidR="00584ACD" w:rsidRPr="00584ACD">
          <w:rPr>
            <w:lang w:eastAsia="zh-CN"/>
          </w:rPr>
          <w:t xml:space="preserve"> Monitoring</w:t>
        </w:r>
      </w:ins>
      <w:ins w:id="46" w:author="Huawei" w:date="2021-05-25T16:25:00Z">
        <w:r w:rsidR="003E327E">
          <w:rPr>
            <w:lang w:eastAsia="zh-CN"/>
          </w:rPr>
          <w:t xml:space="preserve"> event</w:t>
        </w:r>
      </w:ins>
      <w:ins w:id="47" w:author="cmcc-new1" w:date="2021-05-10T20:22:00Z">
        <w:r w:rsidR="00584ACD" w:rsidRPr="00584ACD">
          <w:rPr>
            <w:lang w:eastAsia="zh-CN"/>
          </w:rPr>
          <w:t xml:space="preserve"> information</w:t>
        </w:r>
        <w:r w:rsidR="00584ACD">
          <w:rPr>
            <w:rFonts w:hint="eastAsia"/>
            <w:lang w:eastAsia="zh-CN"/>
          </w:rPr>
          <w:t xml:space="preserve"> </w:t>
        </w:r>
      </w:ins>
      <w:r>
        <w:rPr>
          <w:lang w:eastAsia="zh-CN"/>
        </w:rPr>
        <w:t xml:space="preserve">to the AF </w:t>
      </w:r>
      <w:ins w:id="48" w:author="Huawei" w:date="2021-05-25T16:04:00Z">
        <w:r w:rsidR="001004C2">
          <w:rPr>
            <w:lang w:eastAsia="zh-CN"/>
          </w:rPr>
          <w:t xml:space="preserve">(or </w:t>
        </w:r>
      </w:ins>
      <w:r>
        <w:rPr>
          <w:lang w:eastAsia="zh-CN"/>
        </w:rPr>
        <w:t>via Local NEF</w:t>
      </w:r>
      <w:ins w:id="49" w:author="Huawei" w:date="2021-05-25T16:04:00Z">
        <w:r w:rsidR="001004C2">
          <w:rPr>
            <w:lang w:eastAsia="zh-CN"/>
          </w:rPr>
          <w:t>)</w:t>
        </w:r>
      </w:ins>
      <w:r>
        <w:rPr>
          <w:lang w:eastAsia="zh-CN"/>
        </w:rPr>
        <w:t>.</w:t>
      </w:r>
      <w:ins w:id="50" w:author="Huawei" w:date="2021-05-25T16:06:00Z">
        <w:r w:rsidR="00BD000E">
          <w:rPr>
            <w:lang w:eastAsia="zh-CN"/>
          </w:rPr>
          <w:t xml:space="preserve"> </w:t>
        </w:r>
      </w:ins>
      <w:ins w:id="51" w:author="Huawei" w:date="2021-05-25T16:27:00Z">
        <w:r w:rsidR="003E327E" w:rsidRPr="00584ACD">
          <w:rPr>
            <w:lang w:eastAsia="zh-CN"/>
          </w:rPr>
          <w:t xml:space="preserve">The L-PSA UPF may support </w:t>
        </w:r>
      </w:ins>
      <w:proofErr w:type="spellStart"/>
      <w:ins w:id="52" w:author="Huawei" w:date="2021-05-25T16:30:00Z">
        <w:r w:rsidR="003E327E">
          <w:t>Nupf_EventExposure_Notify</w:t>
        </w:r>
      </w:ins>
      <w:proofErr w:type="spellEnd"/>
      <w:ins w:id="53" w:author="Huawei" w:date="2021-05-25T16:27:00Z">
        <w:r w:rsidR="003E327E" w:rsidRPr="00584ACD">
          <w:rPr>
            <w:lang w:eastAsia="zh-CN"/>
          </w:rPr>
          <w:t xml:space="preserve"> service</w:t>
        </w:r>
      </w:ins>
      <w:ins w:id="54" w:author="Huawei" w:date="2021-05-25T16:30:00Z">
        <w:r w:rsidR="003E327E">
          <w:rPr>
            <w:lang w:eastAsia="zh-CN"/>
          </w:rPr>
          <w:t xml:space="preserve"> operation</w:t>
        </w:r>
      </w:ins>
      <w:ins w:id="55" w:author="Huawei" w:date="2021-05-25T16:27:00Z">
        <w:r w:rsidR="003E327E" w:rsidRPr="00584ACD">
          <w:rPr>
            <w:lang w:eastAsia="zh-CN"/>
          </w:rPr>
          <w:t>, as defined in TS 23.502 [3]</w:t>
        </w:r>
        <w:r w:rsidR="003E327E">
          <w:rPr>
            <w:lang w:eastAsia="zh-CN"/>
          </w:rPr>
          <w:t xml:space="preserve"> </w:t>
        </w:r>
        <w:r w:rsidR="003E327E" w:rsidRPr="00584ACD">
          <w:rPr>
            <w:lang w:eastAsia="zh-CN"/>
          </w:rPr>
          <w:t>clauses 5.2.x.</w:t>
        </w:r>
        <w:r w:rsidR="003E327E">
          <w:rPr>
            <w:lang w:eastAsia="zh-CN"/>
          </w:rPr>
          <w:t xml:space="preserve"> </w:t>
        </w:r>
      </w:ins>
      <w:ins w:id="56" w:author="Huawei" w:date="2021-05-25T16:07:00Z">
        <w:r w:rsidR="00BD000E">
          <w:rPr>
            <w:lang w:eastAsia="zh-CN"/>
          </w:rPr>
          <w:t>In particular, t</w:t>
        </w:r>
      </w:ins>
      <w:ins w:id="57" w:author="Huawei" w:date="2021-05-25T16:06:00Z">
        <w:r w:rsidR="00BD000E">
          <w:rPr>
            <w:lang w:eastAsia="zh-CN"/>
          </w:rPr>
          <w:t xml:space="preserve">he L-PSA UPF sends the </w:t>
        </w:r>
        <w:proofErr w:type="spellStart"/>
        <w:r w:rsidR="00BD000E">
          <w:rPr>
            <w:lang w:eastAsia="zh-CN"/>
          </w:rPr>
          <w:t>Nupf_EventExposure_Notify</w:t>
        </w:r>
        <w:proofErr w:type="spellEnd"/>
        <w:r w:rsidR="00BD000E">
          <w:rPr>
            <w:lang w:eastAsia="zh-CN"/>
          </w:rPr>
          <w:t xml:space="preserve"> to the Notification Target Address</w:t>
        </w:r>
      </w:ins>
      <w:ins w:id="58" w:author="Huawei" w:date="2021-05-25T16:32:00Z">
        <w:r w:rsidR="00B06CE2">
          <w:rPr>
            <w:lang w:eastAsia="zh-CN"/>
          </w:rPr>
          <w:t xml:space="preserve"> indicated by</w:t>
        </w:r>
        <w:r w:rsidR="00B06CE2" w:rsidRPr="00B06CE2">
          <w:rPr>
            <w:lang w:eastAsia="zh-CN"/>
          </w:rPr>
          <w:t xml:space="preserve"> </w:t>
        </w:r>
        <w:r w:rsidR="00B06CE2">
          <w:rPr>
            <w:lang w:eastAsia="zh-CN"/>
          </w:rPr>
          <w:t xml:space="preserve">the </w:t>
        </w:r>
        <w:r w:rsidR="00B06CE2">
          <w:t>Session Reporting Rule</w:t>
        </w:r>
      </w:ins>
      <w:ins w:id="59" w:author="Huawei" w:date="2021-05-25T16:06:00Z">
        <w:r w:rsidR="00BD000E">
          <w:rPr>
            <w:lang w:eastAsia="zh-CN"/>
          </w:rPr>
          <w:t xml:space="preserve"> </w:t>
        </w:r>
        <w:r w:rsidR="00B06CE2">
          <w:rPr>
            <w:lang w:eastAsia="zh-CN"/>
          </w:rPr>
          <w:t>received from the SMF</w:t>
        </w:r>
        <w:r w:rsidR="00BD000E">
          <w:t>.</w:t>
        </w:r>
      </w:ins>
      <w:ins w:id="60" w:author="Huawei" w:date="2021-05-25T16:07:00Z">
        <w:r w:rsidR="00BD000E">
          <w:t xml:space="preserve"> </w:t>
        </w:r>
        <w:r w:rsidR="00BD000E" w:rsidRPr="00BD000E">
          <w:t xml:space="preserve">The Notification Target Address may correspond to the AF </w:t>
        </w:r>
        <w:bookmarkStart w:id="61" w:name="_GoBack"/>
        <w:bookmarkEnd w:id="61"/>
        <w:r w:rsidR="003E327E">
          <w:t xml:space="preserve">or to a local NEF. When the </w:t>
        </w:r>
        <w:r w:rsidR="00BD000E" w:rsidRPr="00BD000E">
          <w:lastRenderedPageBreak/>
          <w:t xml:space="preserve">Notification Target Address corresponds to a Local NEF, the local NEF reports the </w:t>
        </w:r>
        <w:proofErr w:type="spellStart"/>
        <w:r w:rsidR="00BD000E" w:rsidRPr="00BD000E">
          <w:t>QoS</w:t>
        </w:r>
        <w:proofErr w:type="spellEnd"/>
        <w:r w:rsidR="00BD000E" w:rsidRPr="00BD000E">
          <w:t xml:space="preserve"> Monitoring information to the AF.</w:t>
        </w:r>
      </w:ins>
    </w:p>
    <w:p w:rsidR="00690677" w:rsidRDefault="00690677" w:rsidP="00690677">
      <w:pPr>
        <w:rPr>
          <w:lang w:eastAsia="zh-CN"/>
        </w:rPr>
      </w:pPr>
      <w:r>
        <w:rPr>
          <w:lang w:eastAsia="zh-CN"/>
        </w:rPr>
        <w:t xml:space="preserve">During UE mobility, the SMF may trigger the L-PSA UPF relocation/reselection and then send the N4 rules to the new L-PSA UPF to indicate the service data flow needs local notification of </w:t>
      </w:r>
      <w:proofErr w:type="spellStart"/>
      <w:r>
        <w:rPr>
          <w:lang w:eastAsia="zh-CN"/>
        </w:rPr>
        <w:t>QoS</w:t>
      </w:r>
      <w:proofErr w:type="spellEnd"/>
      <w:r>
        <w:rPr>
          <w:lang w:eastAsia="zh-CN"/>
        </w:rPr>
        <w:t xml:space="preserve"> Monitoring. The UE mobility may also trigger AF relocation or local NEF reselection, then the local AF should update the subscription for local exposure with </w:t>
      </w:r>
      <w:proofErr w:type="spellStart"/>
      <w:r>
        <w:rPr>
          <w:lang w:eastAsia="zh-CN"/>
        </w:rPr>
        <w:t>QoS</w:t>
      </w:r>
      <w:proofErr w:type="spellEnd"/>
      <w:r>
        <w:rPr>
          <w:lang w:eastAsia="zh-CN"/>
        </w:rPr>
        <w:t xml:space="preserve"> monitoring results via local NEF, towards the PCF. This updated /new subscription is then propagated via SMF (via PCC rule updates) and then to the L-PSA UPF via N4 rules.</w:t>
      </w:r>
    </w:p>
    <w:bookmarkStart w:id="62" w:name="_MON_1675186813"/>
    <w:bookmarkEnd w:id="62"/>
    <w:p w:rsidR="006A76D8" w:rsidRDefault="006A76D8" w:rsidP="006A76D8">
      <w:pPr>
        <w:rPr>
          <w:ins w:id="63" w:author="cmcc-wd" w:date="2021-04-06T17:36:00Z"/>
          <w:noProof/>
        </w:rPr>
      </w:pPr>
      <w:del w:id="64"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25pt" o:ole="">
              <v:imagedata r:id="rId11" o:title="" cropright="4355f"/>
            </v:shape>
            <o:OLEObject Type="Embed" ProgID="Word.Document.12" ShapeID="_x0000_i1025" DrawAspect="Content" ObjectID="_1683466319" r:id="rId12">
              <o:FieldCodes>\s</o:FieldCodes>
            </o:OLEObject>
          </w:object>
        </w:r>
      </w:del>
    </w:p>
    <w:bookmarkStart w:id="65" w:name="_MON_1679242740"/>
    <w:bookmarkEnd w:id="65"/>
    <w:p w:rsidR="00A32889" w:rsidRDefault="00A32889" w:rsidP="006A76D8">
      <w:pPr>
        <w:rPr>
          <w:ins w:id="66" w:author="cmcc-wd2" w:date="2021-04-06T19:31:00Z"/>
          <w:noProof/>
          <w:lang w:eastAsia="zh-CN"/>
        </w:rPr>
      </w:pPr>
      <w:ins w:id="67" w:author="cmcc-wd2" w:date="2021-04-06T19:31:00Z">
        <w:r>
          <w:rPr>
            <w:noProof/>
          </w:rPr>
          <w:object w:dxaOrig="9481" w:dyaOrig="7951">
            <v:shape id="_x0000_i1026" type="#_x0000_t75" alt="" style="width:474pt;height:398.25pt" o:ole="">
              <v:imagedata r:id="rId13" o:title="" cropright="4355f"/>
            </v:shape>
            <o:OLEObject Type="Embed" ProgID="Word.Document.12" ShapeID="_x0000_i1026" DrawAspect="Content" ObjectID="_1683466320"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EF3338" w:rsidRDefault="00EF3338" w:rsidP="00EF3338">
      <w:pPr>
        <w:pStyle w:val="B1"/>
      </w:pPr>
      <w:r>
        <w:t>1.</w:t>
      </w:r>
      <w:r>
        <w:tab/>
        <w:t xml:space="preserve">The AF initiates an AF session with required </w:t>
      </w:r>
      <w:proofErr w:type="spellStart"/>
      <w:r>
        <w:t>QoS</w:t>
      </w:r>
      <w:proofErr w:type="spellEnd"/>
      <w:r>
        <w:t xml:space="preserve"> procedure as defined in clause 4.15.6.6 of TS 23.502 [3].</w:t>
      </w:r>
    </w:p>
    <w:p w:rsidR="00EF3338" w:rsidRDefault="00EF3338" w:rsidP="00EF3338">
      <w:pPr>
        <w:pStyle w:val="B1"/>
      </w:pPr>
      <w:r>
        <w:tab/>
        <w:t xml:space="preserve">In the request, the AF may subscribe local notification of </w:t>
      </w:r>
      <w:proofErr w:type="spellStart"/>
      <w:r>
        <w:t>QoS</w:t>
      </w:r>
      <w:proofErr w:type="spellEnd"/>
      <w:r>
        <w:t xml:space="preserve"> monitoring for the service data flow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clause 5.33.3 of TS 23.501 [2].</w:t>
      </w:r>
    </w:p>
    <w:p w:rsidR="00EF3338" w:rsidRDefault="00EF3338" w:rsidP="00EF3338">
      <w:pPr>
        <w:pStyle w:val="B1"/>
      </w:pPr>
      <w:r>
        <w:tab/>
        <w:t xml:space="preserve">The AF may also first initiate an AF Session with PCF and later subscribe to local notification of </w:t>
      </w:r>
      <w:proofErr w:type="spellStart"/>
      <w:r>
        <w:t>QoS</w:t>
      </w:r>
      <w:proofErr w:type="spellEnd"/>
      <w:r>
        <w:t xml:space="preserve"> monitoring to PCF by invoking </w:t>
      </w:r>
      <w:proofErr w:type="spellStart"/>
      <w:r>
        <w:t>Npcf_Authorization_Subscribe</w:t>
      </w:r>
      <w:proofErr w:type="spellEnd"/>
      <w:r>
        <w:t xml:space="preserve"> service operation.</w:t>
      </w:r>
    </w:p>
    <w:p w:rsidR="00EF3338" w:rsidRDefault="00EF3338" w:rsidP="00EF3338">
      <w:pPr>
        <w:pStyle w:val="B1"/>
      </w:pPr>
      <w:r>
        <w:tab/>
        <w:t>The local AF/ NEF may discover a local NEF based on existing method as specified in TS 23.501 [2] clause 6.2.5.0 and using parameters as those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6A76D8" w:rsidRDefault="00EF3338" w:rsidP="00EF3338">
      <w:pPr>
        <w:pStyle w:val="B1"/>
      </w:pPr>
      <w:r>
        <w:tab/>
        <w:t xml:space="preserve">The indication for AF request network real-time information is also provided. Then the Local NEF may subscribe the local notification of </w:t>
      </w:r>
      <w:proofErr w:type="spellStart"/>
      <w:r>
        <w:t>QoS</w:t>
      </w:r>
      <w:proofErr w:type="spellEnd"/>
      <w:r>
        <w:t xml:space="preserve"> monitoring to PCF.</w:t>
      </w:r>
    </w:p>
    <w:p w:rsidR="00EF3338" w:rsidRDefault="00EF3338" w:rsidP="00EF3338">
      <w:pPr>
        <w:pStyle w:val="B1"/>
      </w:pPr>
      <w:r>
        <w:t>2.</w:t>
      </w:r>
      <w:r>
        <w:tab/>
        <w:t>The PCF makes the policy decision and initiates the PDU Session modification procedure as defined in clause 4.3.3.2 of TS 23.502 [3], steps 1b, 3b, 4-8b.</w:t>
      </w:r>
    </w:p>
    <w:p w:rsidR="00EF3338" w:rsidRDefault="00EF3338" w:rsidP="00EF3338">
      <w:pPr>
        <w:pStyle w:val="B1"/>
      </w:pPr>
      <w:r>
        <w:lastRenderedPageBreak/>
        <w:tab/>
        <w:t xml:space="preserve">If the local notification of </w:t>
      </w:r>
      <w:proofErr w:type="spellStart"/>
      <w:r>
        <w:t>QoS</w:t>
      </w:r>
      <w:proofErr w:type="spellEnd"/>
      <w:r>
        <w:t xml:space="preserve"> monitoring is subscribed, the PCF includes the indication of local event notification (including target local NEF address) for the service data flow within the PCC rule.</w:t>
      </w:r>
    </w:p>
    <w:p w:rsidR="00EF3338" w:rsidRDefault="00EF3338" w:rsidP="00EF3338">
      <w:pPr>
        <w:pStyle w:val="B1"/>
        <w:rPr>
          <w:lang w:eastAsia="zh-CN"/>
        </w:rPr>
      </w:pPr>
      <w:r>
        <w:tab/>
        <w:t xml:space="preserve">If the SMF receives the indication of local event notification form the PCF and the SMF determines that the L-PSA UPF supports such reporting, the SMF sends </w:t>
      </w:r>
      <w:proofErr w:type="spellStart"/>
      <w:r>
        <w:t>QoS</w:t>
      </w:r>
      <w:proofErr w:type="spellEnd"/>
      <w:r>
        <w:t xml:space="preserve"> monitoring parameters and associate them with the target local NEF address to the L-PSA UPF via N4 rules.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rsidR="00EF3338" w:rsidRPr="00EF3338" w:rsidRDefault="00EF3338" w:rsidP="00EF3338">
      <w:pPr>
        <w:keepLines/>
        <w:ind w:left="1560" w:hanging="1276"/>
        <w:rPr>
          <w:rFonts w:eastAsia="Yu Mincho"/>
          <w:color w:val="FF0000"/>
        </w:rPr>
      </w:pPr>
      <w:r w:rsidRPr="00EF3338">
        <w:rPr>
          <w:rFonts w:eastAsia="Yu Mincho"/>
          <w:color w:val="FF0000"/>
        </w:rPr>
        <w:t>Editor's note:</w:t>
      </w:r>
      <w:r w:rsidRPr="00EF3338">
        <w:rPr>
          <w:rFonts w:eastAsia="Yu Mincho"/>
          <w:color w:val="FF0000"/>
        </w:rPr>
        <w:tab/>
        <w:t xml:space="preserve">The text above needs to be clarified: does it correspond to 2 AF sending </w:t>
      </w:r>
      <w:proofErr w:type="spellStart"/>
      <w:r w:rsidRPr="00EF3338">
        <w:rPr>
          <w:rFonts w:eastAsia="Yu Mincho"/>
          <w:color w:val="FF0000"/>
        </w:rPr>
        <w:t>QoS</w:t>
      </w:r>
      <w:proofErr w:type="spellEnd"/>
      <w:r w:rsidRPr="00EF3338">
        <w:rPr>
          <w:rFonts w:eastAsia="Yu Mincho"/>
          <w:color w:val="FF0000"/>
        </w:rPr>
        <w:t xml:space="preserve"> monitoring for the same SDF? Is it a realistic use case?</w:t>
      </w:r>
    </w:p>
    <w:p w:rsidR="006A76D8" w:rsidRDefault="006A76D8" w:rsidP="006A76D8">
      <w:pPr>
        <w:pStyle w:val="B1"/>
      </w:pPr>
      <w:r>
        <w:t>3.</w:t>
      </w:r>
      <w:r>
        <w:tab/>
        <w:t xml:space="preserve">The L-PSA UPF obtains </w:t>
      </w:r>
      <w:proofErr w:type="spellStart"/>
      <w:r>
        <w:t>QoS</w:t>
      </w:r>
      <w:proofErr w:type="spellEnd"/>
      <w:r>
        <w:t xml:space="preserve"> monitoring information as defined in TS 23.501 [2] clause 5.33.3.</w:t>
      </w:r>
    </w:p>
    <w:p w:rsidR="006A76D8" w:rsidRDefault="006A76D8" w:rsidP="006A76D8">
      <w:pPr>
        <w:pStyle w:val="B1"/>
      </w:pPr>
      <w:r>
        <w:t>4.</w:t>
      </w:r>
      <w:r>
        <w:tab/>
        <w:t xml:space="preserve">The L-UPF sends the notification related with </w:t>
      </w:r>
      <w:proofErr w:type="spellStart"/>
      <w:r>
        <w:t>QoS</w:t>
      </w:r>
      <w:proofErr w:type="spellEnd"/>
      <w:r>
        <w:t xml:space="preserve"> monitoring information over </w:t>
      </w:r>
      <w:del w:id="68" w:author="cmcc-wd" w:date="2021-04-06T17:37:00Z">
        <w:r w:rsidDel="004F5934">
          <w:delText>Nx</w:delText>
        </w:r>
      </w:del>
      <w:proofErr w:type="spellStart"/>
      <w:ins w:id="69" w:author="cmcc-wd" w:date="2021-04-06T17:37:00Z">
        <w:r w:rsidR="004F5934">
          <w:t>Nupf_EventExposure_Notify</w:t>
        </w:r>
      </w:ins>
      <w:proofErr w:type="spellEnd"/>
      <w:ins w:id="70" w:author="cmcc-wd2" w:date="2021-04-06T19:33:00Z">
        <w:r w:rsidR="00A32889">
          <w:rPr>
            <w:rFonts w:hint="eastAsia"/>
            <w:lang w:eastAsia="zh-CN"/>
          </w:rPr>
          <w:t xml:space="preserve"> service operation</w:t>
        </w:r>
      </w:ins>
      <w:ins w:id="71" w:author="cmcc-wd" w:date="2021-04-06T17:37:00Z">
        <w:r w:rsidR="004F5934">
          <w:t>.</w:t>
        </w:r>
      </w:ins>
    </w:p>
    <w:p w:rsidR="006A76D8" w:rsidDel="004F5934" w:rsidRDefault="006A76D8" w:rsidP="006A76D8">
      <w:pPr>
        <w:pStyle w:val="EditorsNote"/>
        <w:rPr>
          <w:del w:id="72" w:author="cmcc-wd" w:date="2021-04-06T17:38:00Z"/>
        </w:rPr>
      </w:pPr>
      <w:del w:id="73" w:author="cmcc-wd" w:date="2021-04-06T17:38:00Z">
        <w:r w:rsidDel="004F5934">
          <w:delText>Editor's note:</w:delText>
        </w:r>
        <w:r w:rsidDel="004F5934">
          <w:tab/>
          <w:delText>It is FFS whether the QoS monitoring result report from L-PSA UPF to local NEF is based on SBI or not.</w:delText>
        </w:r>
      </w:del>
    </w:p>
    <w:p w:rsidR="00EF3338" w:rsidRDefault="00EF3338" w:rsidP="00EF3338">
      <w:pPr>
        <w:pStyle w:val="B1"/>
        <w:rPr>
          <w:lang w:eastAsia="zh-CN"/>
        </w:rPr>
      </w:pPr>
      <w:r>
        <w:rPr>
          <w:lang w:eastAsia="zh-CN"/>
        </w:rPr>
        <w:t>5.</w:t>
      </w:r>
      <w:r>
        <w:rPr>
          <w:lang w:eastAsia="zh-CN"/>
        </w:rPr>
        <w:tab/>
        <w:t xml:space="preserve">Local NEF reports the real-time network information to local AF by invoking </w:t>
      </w:r>
      <w:proofErr w:type="spellStart"/>
      <w:r>
        <w:rPr>
          <w:lang w:eastAsia="zh-CN"/>
        </w:rPr>
        <w:t>Nnef_EventExposure_Notify</w:t>
      </w:r>
      <w:proofErr w:type="spellEnd"/>
      <w:r>
        <w:rPr>
          <w:lang w:eastAsia="zh-CN"/>
        </w:rPr>
        <w:t xml:space="preserve"> service operation.</w:t>
      </w:r>
    </w:p>
    <w:p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rsidR="00EF3338" w:rsidRDefault="00EF3338" w:rsidP="00EF3338">
      <w:pPr>
        <w:pStyle w:val="B1"/>
        <w:rPr>
          <w:lang w:eastAsia="zh-CN"/>
        </w:rPr>
      </w:pPr>
      <w:r>
        <w:rPr>
          <w:lang w:eastAsia="zh-CN"/>
        </w:rPr>
        <w:t>7.</w:t>
      </w:r>
      <w:r>
        <w:rPr>
          <w:lang w:eastAsia="zh-CN"/>
        </w:rPr>
        <w:tab/>
        <w:t xml:space="preserve">The new AF may initiate a new AF session to the new Local NEF or NEF/PCF to (re-)subscribe the local notification of </w:t>
      </w:r>
      <w:proofErr w:type="spellStart"/>
      <w:r>
        <w:rPr>
          <w:lang w:eastAsia="zh-CN"/>
        </w:rPr>
        <w:t>QoS</w:t>
      </w:r>
      <w:proofErr w:type="spellEnd"/>
      <w:r>
        <w:rPr>
          <w:lang w:eastAsia="zh-CN"/>
        </w:rPr>
        <w:t xml:space="preserve"> monitoring as described in steps 2-4.</w:t>
      </w:r>
    </w:p>
    <w:p w:rsidR="00EF3338" w:rsidRDefault="00EF3338" w:rsidP="00EF3338">
      <w:pPr>
        <w:pStyle w:val="B1"/>
        <w:rPr>
          <w:lang w:eastAsia="zh-CN"/>
        </w:rPr>
      </w:pPr>
      <w:r>
        <w:rPr>
          <w:lang w:eastAsia="zh-CN"/>
        </w:rPr>
        <w:t>8.</w:t>
      </w:r>
      <w:r>
        <w:rPr>
          <w:lang w:eastAsia="zh-CN"/>
        </w:rPr>
        <w:tab/>
        <w:t>The old AF revokes the AF session with the old local NEF or NEF/PCF.</w:t>
      </w:r>
    </w:p>
    <w:p w:rsidR="00411E73" w:rsidRPr="006A76D8" w:rsidRDefault="00411E73" w:rsidP="006A76D8">
      <w:pPr>
        <w:pStyle w:val="B1"/>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E62" w:rsidRDefault="00065E62">
      <w:r>
        <w:separator/>
      </w:r>
    </w:p>
  </w:endnote>
  <w:endnote w:type="continuationSeparator" w:id="0">
    <w:p w:rsidR="00065E62" w:rsidRDefault="00065E62">
      <w:r>
        <w:continuationSeparator/>
      </w:r>
    </w:p>
  </w:endnote>
  <w:endnote w:type="continuationNotice" w:id="1">
    <w:p w:rsidR="00065E62" w:rsidRDefault="00065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A1A" w:rsidRDefault="001A2A1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E62" w:rsidRDefault="00065E62">
      <w:r>
        <w:separator/>
      </w:r>
    </w:p>
  </w:footnote>
  <w:footnote w:type="continuationSeparator" w:id="0">
    <w:p w:rsidR="00065E62" w:rsidRDefault="00065E62">
      <w:r>
        <w:continuationSeparator/>
      </w:r>
    </w:p>
  </w:footnote>
  <w:footnote w:type="continuationNotice" w:id="1">
    <w:p w:rsidR="00065E62" w:rsidRDefault="00065E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A1A" w:rsidRDefault="00497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C11482">
      <w:rPr>
        <w:rFonts w:ascii="Arial" w:hAnsi="Arial" w:cs="Arial" w:hint="eastAsia"/>
        <w:bCs/>
        <w:noProof/>
        <w:sz w:val="18"/>
        <w:szCs w:val="18"/>
        <w:lang w:eastAsia="zh-CN"/>
      </w:rPr>
      <w:t>错误</w:t>
    </w:r>
    <w:r w:rsidR="00C11482">
      <w:rPr>
        <w:rFonts w:ascii="Arial" w:hAnsi="Arial" w:cs="Arial" w:hint="eastAsia"/>
        <w:bCs/>
        <w:noProof/>
        <w:sz w:val="18"/>
        <w:szCs w:val="18"/>
        <w:lang w:eastAsia="zh-CN"/>
      </w:rPr>
      <w:t>!</w:t>
    </w:r>
    <w:r w:rsidR="00C1148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1A2A1A" w:rsidRDefault="00497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C11482">
      <w:rPr>
        <w:rFonts w:ascii="Arial" w:hAnsi="Arial" w:cs="Arial"/>
        <w:b/>
        <w:noProof/>
        <w:sz w:val="18"/>
        <w:szCs w:val="18"/>
      </w:rPr>
      <w:t>2</w:t>
    </w:r>
    <w:r>
      <w:rPr>
        <w:rFonts w:ascii="Arial" w:hAnsi="Arial" w:cs="Arial"/>
        <w:b/>
        <w:sz w:val="18"/>
        <w:szCs w:val="18"/>
      </w:rPr>
      <w:fldChar w:fldCharType="end"/>
    </w:r>
  </w:p>
  <w:p w:rsidR="001A2A1A" w:rsidRDefault="004972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C11482">
      <w:rPr>
        <w:rFonts w:ascii="Arial" w:hAnsi="Arial" w:cs="Arial" w:hint="eastAsia"/>
        <w:bCs/>
        <w:noProof/>
        <w:sz w:val="18"/>
        <w:szCs w:val="18"/>
        <w:lang w:eastAsia="zh-CN"/>
      </w:rPr>
      <w:t>错误</w:t>
    </w:r>
    <w:r w:rsidR="00C11482">
      <w:rPr>
        <w:rFonts w:ascii="Arial" w:hAnsi="Arial" w:cs="Arial" w:hint="eastAsia"/>
        <w:bCs/>
        <w:noProof/>
        <w:sz w:val="18"/>
        <w:szCs w:val="18"/>
        <w:lang w:eastAsia="zh-CN"/>
      </w:rPr>
      <w:t>!</w:t>
    </w:r>
    <w:r w:rsidR="00C1148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5E62"/>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04C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27E"/>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4ACD"/>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2A0E"/>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06CE2"/>
    <w:rsid w:val="00B11C81"/>
    <w:rsid w:val="00B13B94"/>
    <w:rsid w:val="00B13D27"/>
    <w:rsid w:val="00B153B0"/>
    <w:rsid w:val="00B15449"/>
    <w:rsid w:val="00B1762E"/>
    <w:rsid w:val="00B17C6E"/>
    <w:rsid w:val="00B22902"/>
    <w:rsid w:val="00B232D8"/>
    <w:rsid w:val="00B2580C"/>
    <w:rsid w:val="00B26B5B"/>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0E"/>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482"/>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2BF"/>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1E8F33-A363-40BB-8EA3-101855D3D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__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0CBD8AA6-8DF2-4246-8D73-0336C80A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7616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Huawei</cp:lastModifiedBy>
  <cp:revision>7</cp:revision>
  <dcterms:created xsi:type="dcterms:W3CDTF">2021-05-25T08:09:00Z</dcterms:created>
  <dcterms:modified xsi:type="dcterms:W3CDTF">2021-05-25T08:35:00Z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